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B2D3" w14:textId="77777777" w:rsidR="004569A3" w:rsidRPr="001473A3" w:rsidRDefault="004569A3" w:rsidP="004569A3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 w:rsidRPr="001473A3">
        <w:rPr>
          <w:rFonts w:ascii="Calibri" w:eastAsia="Calibri" w:hAnsi="Calibri" w:cs="Calibri"/>
          <w:b/>
          <w:sz w:val="22"/>
          <w:szCs w:val="22"/>
          <w:u w:val="single"/>
        </w:rPr>
        <w:t>EQUAL OPPORTUNITIES MONITORING</w:t>
      </w:r>
    </w:p>
    <w:p w14:paraId="13B035FA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6A136BD1" w14:textId="77127124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 xml:space="preserve">This form will be separated from the application Form prior to assessment of the forms and will not form part of the selection process. The data contained will </w:t>
      </w:r>
      <w:r w:rsidR="00F33528">
        <w:rPr>
          <w:rFonts w:ascii="Calibri" w:eastAsia="Calibri" w:hAnsi="Calibri" w:cs="Calibri"/>
          <w:sz w:val="22"/>
          <w:szCs w:val="22"/>
        </w:rPr>
        <w:t xml:space="preserve">be </w:t>
      </w:r>
      <w:bookmarkStart w:id="0" w:name="_GoBack"/>
      <w:bookmarkEnd w:id="0"/>
      <w:r w:rsidRPr="001473A3">
        <w:rPr>
          <w:rFonts w:ascii="Calibri" w:eastAsia="Calibri" w:hAnsi="Calibri" w:cs="Calibri"/>
          <w:sz w:val="22"/>
          <w:szCs w:val="22"/>
        </w:rPr>
        <w:t>anonymised and used solely for the purposes of monitoring the recruitment and selection processes of Get Berkshire Active.</w:t>
      </w:r>
    </w:p>
    <w:p w14:paraId="061C3361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02EBCCC9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You are free to complete all, some or none of this form.</w:t>
      </w:r>
    </w:p>
    <w:p w14:paraId="2B1BE581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68405F54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Ethnicity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890"/>
      </w:tblGrid>
      <w:tr w:rsidR="004569A3" w:rsidRPr="001473A3" w14:paraId="2983258A" w14:textId="77777777" w:rsidTr="00331DB5">
        <w:tc>
          <w:tcPr>
            <w:tcW w:w="3402" w:type="dxa"/>
          </w:tcPr>
          <w:p w14:paraId="089605B7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Asia/ Asian British - Bangladeshi</w:t>
            </w:r>
          </w:p>
        </w:tc>
        <w:tc>
          <w:tcPr>
            <w:tcW w:w="890" w:type="dxa"/>
          </w:tcPr>
          <w:p w14:paraId="7E65FC0B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1829F01D" w14:textId="77777777" w:rsidTr="00331DB5">
        <w:tc>
          <w:tcPr>
            <w:tcW w:w="3402" w:type="dxa"/>
          </w:tcPr>
          <w:p w14:paraId="2743D635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Asian/ Asian British - Indian</w:t>
            </w:r>
          </w:p>
        </w:tc>
        <w:tc>
          <w:tcPr>
            <w:tcW w:w="890" w:type="dxa"/>
          </w:tcPr>
          <w:p w14:paraId="707D7622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494B74D3" w14:textId="77777777" w:rsidTr="00331DB5">
        <w:tc>
          <w:tcPr>
            <w:tcW w:w="3402" w:type="dxa"/>
          </w:tcPr>
          <w:p w14:paraId="1BED4275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Asian/ Asian British - Pakistani</w:t>
            </w:r>
          </w:p>
        </w:tc>
        <w:tc>
          <w:tcPr>
            <w:tcW w:w="890" w:type="dxa"/>
          </w:tcPr>
          <w:p w14:paraId="781B45A3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3DB99BC7" w14:textId="77777777" w:rsidTr="00331DB5">
        <w:tc>
          <w:tcPr>
            <w:tcW w:w="3402" w:type="dxa"/>
          </w:tcPr>
          <w:p w14:paraId="6ECDB12B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Asian/ Asian British - ‘Other’</w:t>
            </w:r>
          </w:p>
        </w:tc>
        <w:tc>
          <w:tcPr>
            <w:tcW w:w="890" w:type="dxa"/>
          </w:tcPr>
          <w:p w14:paraId="6412BBC0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611F203C" w14:textId="77777777" w:rsidTr="00331DB5">
        <w:tc>
          <w:tcPr>
            <w:tcW w:w="3402" w:type="dxa"/>
          </w:tcPr>
          <w:p w14:paraId="1499F1C5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Black/ Black British  - African</w:t>
            </w:r>
          </w:p>
        </w:tc>
        <w:tc>
          <w:tcPr>
            <w:tcW w:w="890" w:type="dxa"/>
          </w:tcPr>
          <w:p w14:paraId="70DCC930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7D83C02D" w14:textId="77777777" w:rsidTr="00331DB5">
        <w:tc>
          <w:tcPr>
            <w:tcW w:w="3402" w:type="dxa"/>
          </w:tcPr>
          <w:p w14:paraId="022489EC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Black British</w:t>
            </w:r>
          </w:p>
        </w:tc>
        <w:tc>
          <w:tcPr>
            <w:tcW w:w="890" w:type="dxa"/>
          </w:tcPr>
          <w:p w14:paraId="4ECBDA55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14B00C63" w14:textId="77777777" w:rsidTr="00331DB5">
        <w:tc>
          <w:tcPr>
            <w:tcW w:w="3402" w:type="dxa"/>
          </w:tcPr>
          <w:p w14:paraId="42707243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Black/ Black British - Caribbean</w:t>
            </w:r>
          </w:p>
        </w:tc>
        <w:tc>
          <w:tcPr>
            <w:tcW w:w="890" w:type="dxa"/>
          </w:tcPr>
          <w:p w14:paraId="6EDC4E2D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4EF17809" w14:textId="77777777" w:rsidTr="00331DB5">
        <w:tc>
          <w:tcPr>
            <w:tcW w:w="3402" w:type="dxa"/>
          </w:tcPr>
          <w:p w14:paraId="40D7E524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Black  ‘Other’</w:t>
            </w:r>
          </w:p>
        </w:tc>
        <w:tc>
          <w:tcPr>
            <w:tcW w:w="890" w:type="dxa"/>
          </w:tcPr>
          <w:p w14:paraId="357E723E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73EF4EFD" w14:textId="77777777" w:rsidTr="00331DB5">
        <w:tc>
          <w:tcPr>
            <w:tcW w:w="3402" w:type="dxa"/>
          </w:tcPr>
          <w:p w14:paraId="2096BE00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Chinese</w:t>
            </w:r>
          </w:p>
        </w:tc>
        <w:tc>
          <w:tcPr>
            <w:tcW w:w="890" w:type="dxa"/>
          </w:tcPr>
          <w:p w14:paraId="5203B97A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7141B12B" w14:textId="77777777" w:rsidTr="00331DB5">
        <w:tc>
          <w:tcPr>
            <w:tcW w:w="3402" w:type="dxa"/>
          </w:tcPr>
          <w:p w14:paraId="3EB63FAA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White British</w:t>
            </w:r>
          </w:p>
        </w:tc>
        <w:tc>
          <w:tcPr>
            <w:tcW w:w="890" w:type="dxa"/>
          </w:tcPr>
          <w:p w14:paraId="70B52B0E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081EC1A9" w14:textId="77777777" w:rsidTr="00331DB5">
        <w:tc>
          <w:tcPr>
            <w:tcW w:w="3402" w:type="dxa"/>
          </w:tcPr>
          <w:p w14:paraId="0036ACD8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White European – Western Europe</w:t>
            </w:r>
          </w:p>
        </w:tc>
        <w:tc>
          <w:tcPr>
            <w:tcW w:w="890" w:type="dxa"/>
          </w:tcPr>
          <w:p w14:paraId="4C919570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66291B2C" w14:textId="77777777" w:rsidTr="00331DB5">
        <w:tc>
          <w:tcPr>
            <w:tcW w:w="3402" w:type="dxa"/>
          </w:tcPr>
          <w:p w14:paraId="1EF81556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White European – Eastern Europe</w:t>
            </w:r>
          </w:p>
        </w:tc>
        <w:tc>
          <w:tcPr>
            <w:tcW w:w="890" w:type="dxa"/>
          </w:tcPr>
          <w:p w14:paraId="2E574CC6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66803A9A" w14:textId="77777777" w:rsidTr="00331DB5">
        <w:tc>
          <w:tcPr>
            <w:tcW w:w="3402" w:type="dxa"/>
          </w:tcPr>
          <w:p w14:paraId="52045F9E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White Irish</w:t>
            </w:r>
          </w:p>
        </w:tc>
        <w:tc>
          <w:tcPr>
            <w:tcW w:w="890" w:type="dxa"/>
          </w:tcPr>
          <w:p w14:paraId="0CD51B2D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497E56E4" w14:textId="77777777" w:rsidTr="00331DB5">
        <w:tc>
          <w:tcPr>
            <w:tcW w:w="3402" w:type="dxa"/>
          </w:tcPr>
          <w:p w14:paraId="60551B0E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890" w:type="dxa"/>
          </w:tcPr>
          <w:p w14:paraId="3BFBE49E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D84C56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1AF53B1D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If none of the above seem to ‘fit’ you, please write in your ethnicity ..............................................</w:t>
      </w:r>
    </w:p>
    <w:p w14:paraId="4CE98008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34E18B19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Gender</w:t>
      </w:r>
    </w:p>
    <w:p w14:paraId="4BA20FE7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890"/>
      </w:tblGrid>
      <w:tr w:rsidR="004569A3" w:rsidRPr="001473A3" w14:paraId="59A68D83" w14:textId="77777777" w:rsidTr="00331DB5">
        <w:tc>
          <w:tcPr>
            <w:tcW w:w="3402" w:type="dxa"/>
          </w:tcPr>
          <w:p w14:paraId="2348F83F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Male</w:t>
            </w:r>
          </w:p>
        </w:tc>
        <w:tc>
          <w:tcPr>
            <w:tcW w:w="890" w:type="dxa"/>
          </w:tcPr>
          <w:p w14:paraId="41684EDF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4E06CDC4" w14:textId="77777777" w:rsidTr="00331DB5">
        <w:tc>
          <w:tcPr>
            <w:tcW w:w="3402" w:type="dxa"/>
          </w:tcPr>
          <w:p w14:paraId="658FC5E3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890" w:type="dxa"/>
          </w:tcPr>
          <w:p w14:paraId="57A77380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610B0FD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7962E37A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Disability</w:t>
      </w:r>
    </w:p>
    <w:p w14:paraId="61BDAC0A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447DEB0D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Do you consider yourself to have a disability, this may include long term illnesses or mental health conditions?</w:t>
      </w:r>
    </w:p>
    <w:p w14:paraId="2DAF2F62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890"/>
      </w:tblGrid>
      <w:tr w:rsidR="004569A3" w:rsidRPr="001473A3" w14:paraId="64858FC0" w14:textId="77777777" w:rsidTr="00331DB5">
        <w:tc>
          <w:tcPr>
            <w:tcW w:w="3402" w:type="dxa"/>
          </w:tcPr>
          <w:p w14:paraId="34B99E64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90" w:type="dxa"/>
          </w:tcPr>
          <w:p w14:paraId="4FFE295C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9A3" w:rsidRPr="001473A3" w14:paraId="5C459142" w14:textId="77777777" w:rsidTr="00331DB5">
        <w:tc>
          <w:tcPr>
            <w:tcW w:w="3402" w:type="dxa"/>
          </w:tcPr>
          <w:p w14:paraId="72E8B714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1473A3"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890" w:type="dxa"/>
          </w:tcPr>
          <w:p w14:paraId="64C45D8B" w14:textId="77777777" w:rsidR="004569A3" w:rsidRPr="001473A3" w:rsidRDefault="004569A3" w:rsidP="00331DB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3E2832A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53CEDB91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Please specify...................................................................................................................................</w:t>
      </w:r>
    </w:p>
    <w:p w14:paraId="41CA2683" w14:textId="77777777" w:rsidR="004569A3" w:rsidRPr="001473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</w:p>
    <w:p w14:paraId="03344B75" w14:textId="77777777" w:rsidR="004569A3" w:rsidRDefault="004569A3" w:rsidP="004569A3">
      <w:pPr>
        <w:spacing w:before="120" w:after="216"/>
        <w:ind w:left="360"/>
        <w:contextualSpacing/>
        <w:rPr>
          <w:rFonts w:ascii="Calibri" w:eastAsia="Calibri" w:hAnsi="Calibri" w:cs="Calibri"/>
          <w:sz w:val="22"/>
          <w:szCs w:val="22"/>
        </w:rPr>
      </w:pPr>
      <w:r w:rsidRPr="001473A3">
        <w:rPr>
          <w:rFonts w:ascii="Calibri" w:eastAsia="Calibri" w:hAnsi="Calibri" w:cs="Calibri"/>
          <w:sz w:val="22"/>
          <w:szCs w:val="22"/>
        </w:rPr>
        <w:t>We do not currently collect data on either sexuality or religion.</w:t>
      </w:r>
    </w:p>
    <w:p w14:paraId="083F6F25" w14:textId="77777777" w:rsidR="00C30EDD" w:rsidRDefault="00C30EDD"/>
    <w:sectPr w:rsidR="00C30ED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BC47A" w14:textId="77777777" w:rsidR="004569A3" w:rsidRDefault="004569A3" w:rsidP="004569A3">
      <w:r>
        <w:separator/>
      </w:r>
    </w:p>
  </w:endnote>
  <w:endnote w:type="continuationSeparator" w:id="0">
    <w:p w14:paraId="3138508F" w14:textId="77777777" w:rsidR="004569A3" w:rsidRDefault="004569A3" w:rsidP="0045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3E857" w14:textId="77777777" w:rsidR="004569A3" w:rsidRDefault="004569A3" w:rsidP="004569A3">
      <w:r>
        <w:separator/>
      </w:r>
    </w:p>
  </w:footnote>
  <w:footnote w:type="continuationSeparator" w:id="0">
    <w:p w14:paraId="7ED407B1" w14:textId="77777777" w:rsidR="004569A3" w:rsidRDefault="004569A3" w:rsidP="0045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AEF36" w14:textId="5D396948" w:rsidR="004569A3" w:rsidRDefault="002656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9AC291" wp14:editId="680EB1E2">
          <wp:simplePos x="0" y="0"/>
          <wp:positionH relativeFrom="column">
            <wp:posOffset>5365750</wp:posOffset>
          </wp:positionH>
          <wp:positionV relativeFrom="paragraph">
            <wp:posOffset>-125730</wp:posOffset>
          </wp:positionV>
          <wp:extent cx="876300" cy="722613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2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A3"/>
    <w:rsid w:val="00265689"/>
    <w:rsid w:val="004569A3"/>
    <w:rsid w:val="00685DBF"/>
    <w:rsid w:val="00C30EDD"/>
    <w:rsid w:val="00F3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6DA9"/>
  <w15:chartTrackingRefBased/>
  <w15:docId w15:val="{4D2E991A-C875-472A-9E09-3E0F6E57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9A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9A3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9A3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8371966FEF449C2AC6B9DB7094DC" ma:contentTypeVersion="14" ma:contentTypeDescription="Create a new document." ma:contentTypeScope="" ma:versionID="7e87b1340326d0e2dbb95fb7892e41fe">
  <xsd:schema xmlns:xsd="http://www.w3.org/2001/XMLSchema" xmlns:xs="http://www.w3.org/2001/XMLSchema" xmlns:p="http://schemas.microsoft.com/office/2006/metadata/properties" xmlns:ns2="e3c67be4-9387-4394-93fa-d5f52b61ffac" xmlns:ns3="a74f2c08-cc43-4934-b4f0-17a02810cb73" targetNamespace="http://schemas.microsoft.com/office/2006/metadata/properties" ma:root="true" ma:fieldsID="7d2f012952eafce3e60fb70082b11ded" ns2:_="" ns3:_="">
    <xsd:import namespace="e3c67be4-9387-4394-93fa-d5f52b61ffac"/>
    <xsd:import namespace="a74f2c08-cc43-4934-b4f0-17a02810cb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67be4-9387-4394-93fa-d5f52b61f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f2c08-cc43-4934-b4f0-17a02810c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C309-E343-4C66-96A8-902158526F9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f2c08-cc43-4934-b4f0-17a02810cb73"/>
    <ds:schemaRef ds:uri="http://purl.org/dc/terms/"/>
    <ds:schemaRef ds:uri="e3c67be4-9387-4394-93fa-d5f52b61ff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E577E3-2A0A-4D1A-A120-3AA61D5EB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8BC49-660C-4FC0-BDFF-0D5601FD7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67be4-9387-4394-93fa-d5f52b61ffac"/>
    <ds:schemaRef ds:uri="a74f2c08-cc43-4934-b4f0-17a02810c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Nicholls</dc:creator>
  <cp:keywords/>
  <dc:description/>
  <cp:lastModifiedBy>Kirsty Heath</cp:lastModifiedBy>
  <cp:revision>2</cp:revision>
  <dcterms:created xsi:type="dcterms:W3CDTF">2020-11-06T15:26:00Z</dcterms:created>
  <dcterms:modified xsi:type="dcterms:W3CDTF">2020-11-06T15:26:00Z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0x01010060F38371966FEF449C2AC6B9DB7094DC</vt:lpwstr>
  </property>
</Properties>
</file>